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105" w:rsidRPr="000C2CB4" w:rsidRDefault="00E24105" w:rsidP="002E297A">
      <w:pPr>
        <w:jc w:val="both"/>
        <w:rPr>
          <w:rFonts w:ascii="Times New Roman" w:hAnsi="Times New Roman" w:cs="Times New Roman"/>
        </w:rPr>
      </w:pPr>
      <w:r w:rsidRPr="000C2CB4">
        <w:rPr>
          <w:rFonts w:ascii="Times New Roman" w:hAnsi="Times New Roman" w:cs="Times New Roman"/>
        </w:rPr>
        <w:t xml:space="preserve">A minha escolha recaiu sobre </w:t>
      </w:r>
      <w:r w:rsidRPr="000C2CB4">
        <w:rPr>
          <w:rFonts w:ascii="Times New Roman" w:hAnsi="Times New Roman" w:cs="Times New Roman"/>
          <w:i/>
        </w:rPr>
        <w:t>A Sibila</w:t>
      </w:r>
      <w:r w:rsidRPr="000C2CB4">
        <w:rPr>
          <w:rFonts w:ascii="Times New Roman" w:hAnsi="Times New Roman" w:cs="Times New Roman"/>
        </w:rPr>
        <w:t>, de Agostinha Bessa Luís. Esta escolha deve-se ao facto de eu ser uma admiradora da autora e de</w:t>
      </w:r>
      <w:r w:rsidR="00D152BF">
        <w:rPr>
          <w:rFonts w:ascii="Times New Roman" w:hAnsi="Times New Roman" w:cs="Times New Roman"/>
        </w:rPr>
        <w:t>,</w:t>
      </w:r>
      <w:r w:rsidRPr="000C2CB4">
        <w:rPr>
          <w:rFonts w:ascii="Times New Roman" w:hAnsi="Times New Roman" w:cs="Times New Roman"/>
        </w:rPr>
        <w:t xml:space="preserve"> desde muito </w:t>
      </w:r>
      <w:r w:rsidR="002E297A" w:rsidRPr="000C2CB4">
        <w:rPr>
          <w:rFonts w:ascii="Times New Roman" w:hAnsi="Times New Roman" w:cs="Times New Roman"/>
        </w:rPr>
        <w:t>cedo</w:t>
      </w:r>
      <w:r w:rsidR="00D152BF">
        <w:rPr>
          <w:rFonts w:ascii="Times New Roman" w:hAnsi="Times New Roman" w:cs="Times New Roman"/>
        </w:rPr>
        <w:t>,</w:t>
      </w:r>
      <w:r w:rsidR="002E297A" w:rsidRPr="000C2CB4">
        <w:rPr>
          <w:rFonts w:ascii="Times New Roman" w:hAnsi="Times New Roman" w:cs="Times New Roman"/>
        </w:rPr>
        <w:t xml:space="preserve"> considerar</w:t>
      </w:r>
      <w:r w:rsidRPr="000C2CB4">
        <w:rPr>
          <w:rFonts w:ascii="Times New Roman" w:hAnsi="Times New Roman" w:cs="Times New Roman"/>
        </w:rPr>
        <w:t xml:space="preserve"> esta </w:t>
      </w:r>
      <w:proofErr w:type="gramStart"/>
      <w:r w:rsidRPr="000C2CB4">
        <w:rPr>
          <w:rFonts w:ascii="Times New Roman" w:hAnsi="Times New Roman" w:cs="Times New Roman"/>
        </w:rPr>
        <w:t>protagonista  como</w:t>
      </w:r>
      <w:proofErr w:type="gramEnd"/>
      <w:r w:rsidRPr="000C2CB4">
        <w:rPr>
          <w:rFonts w:ascii="Times New Roman" w:hAnsi="Times New Roman" w:cs="Times New Roman"/>
        </w:rPr>
        <w:t xml:space="preserve"> uma das principais na galeria das minhas preferidas. </w:t>
      </w:r>
    </w:p>
    <w:p w:rsidR="009055D6" w:rsidRPr="000C2CB4" w:rsidRDefault="00E24105" w:rsidP="002E297A">
      <w:pPr>
        <w:jc w:val="both"/>
        <w:rPr>
          <w:rFonts w:ascii="Times New Roman" w:hAnsi="Times New Roman" w:cs="Times New Roman"/>
        </w:rPr>
      </w:pPr>
      <w:r w:rsidRPr="000C2CB4">
        <w:rPr>
          <w:rFonts w:ascii="Times New Roman" w:hAnsi="Times New Roman" w:cs="Times New Roman"/>
        </w:rPr>
        <w:t xml:space="preserve">Primeiro, por ser uma mulher que se destacou na sociedade rural </w:t>
      </w:r>
      <w:r w:rsidR="002E297A" w:rsidRPr="000C2CB4">
        <w:rPr>
          <w:rFonts w:ascii="Times New Roman" w:hAnsi="Times New Roman" w:cs="Times New Roman"/>
        </w:rPr>
        <w:t>machista portuguesa dos anos 50,</w:t>
      </w:r>
      <w:r w:rsidRPr="000C2CB4">
        <w:rPr>
          <w:rFonts w:ascii="Times New Roman" w:hAnsi="Times New Roman" w:cs="Times New Roman"/>
        </w:rPr>
        <w:t xml:space="preserve"> </w:t>
      </w:r>
      <w:r w:rsidRPr="000C2CB4">
        <w:rPr>
          <w:rFonts w:ascii="Times New Roman" w:hAnsi="Times New Roman" w:cs="Times New Roman"/>
          <w:shd w:val="clear" w:color="auto" w:fill="FFFFFF"/>
        </w:rPr>
        <w:t>Quina desafia normas da época, ao encarregar-se, após a morte do pai, da propriedade familiar que mantém e amplia, provocando a admiração e a inveja da sociedade local. Ao desenvolver poderes espirituais de vidente e curandeira, passa a ser referida pela designação de “sibila” que deu o título ao romance.</w:t>
      </w:r>
      <w:r w:rsidRPr="000C2CB4">
        <w:rPr>
          <w:rFonts w:ascii="Times New Roman" w:hAnsi="Times New Roman" w:cs="Times New Roman"/>
        </w:rPr>
        <w:t xml:space="preserve"> </w:t>
      </w:r>
    </w:p>
    <w:p w:rsidR="00E24105" w:rsidRPr="000C2CB4" w:rsidRDefault="000C2CB4" w:rsidP="002E297A">
      <w:pPr>
        <w:jc w:val="both"/>
        <w:rPr>
          <w:rFonts w:ascii="Times New Roman" w:hAnsi="Times New Roman" w:cs="Times New Roman"/>
          <w:shd w:val="clear" w:color="auto" w:fill="FFFFFF"/>
        </w:rPr>
      </w:pPr>
      <w:r w:rsidRPr="000C2CB4">
        <w:rPr>
          <w:rFonts w:ascii="Times New Roman" w:hAnsi="Times New Roman" w:cs="Times New Roman"/>
          <w:shd w:val="clear" w:color="auto" w:fill="FFFFFF"/>
        </w:rPr>
        <w:t>Admiro também</w:t>
      </w:r>
      <w:r w:rsidR="00F8303B" w:rsidRPr="000C2CB4">
        <w:rPr>
          <w:rFonts w:ascii="Times New Roman" w:hAnsi="Times New Roman" w:cs="Times New Roman"/>
          <w:shd w:val="clear" w:color="auto" w:fill="FFFFFF"/>
        </w:rPr>
        <w:t xml:space="preserve"> </w:t>
      </w:r>
      <w:r w:rsidR="00E24105" w:rsidRPr="000C2CB4">
        <w:rPr>
          <w:rFonts w:ascii="Times New Roman" w:hAnsi="Times New Roman" w:cs="Times New Roman"/>
          <w:shd w:val="clear" w:color="auto" w:fill="FFFFFF"/>
        </w:rPr>
        <w:t>a forma com, ao longo da narrativa</w:t>
      </w:r>
      <w:r w:rsidR="00F8303B" w:rsidRPr="000C2CB4">
        <w:rPr>
          <w:rFonts w:ascii="Times New Roman" w:hAnsi="Times New Roman" w:cs="Times New Roman"/>
          <w:shd w:val="clear" w:color="auto" w:fill="FFFFFF"/>
        </w:rPr>
        <w:t xml:space="preserve">, e por força das circunstâncias da vida, é evidenciado </w:t>
      </w:r>
      <w:r w:rsidR="00E24105" w:rsidRPr="000C2CB4">
        <w:rPr>
          <w:rFonts w:ascii="Times New Roman" w:hAnsi="Times New Roman" w:cs="Times New Roman"/>
          <w:shd w:val="clear" w:color="auto" w:fill="FFFFFF"/>
        </w:rPr>
        <w:t>o desprezo que Quina sente pelas mulheres ao seu redor cuja categoria julga deprimente e cuja condição luta por superar até chegar a ser “senhora absoluta dentro daquele pequeno reino de campos, moinhos” e “apontada como cabeça de família, conhecida na feira e no tribunal”</w:t>
      </w:r>
      <w:r w:rsidR="00F8303B" w:rsidRPr="000C2CB4">
        <w:rPr>
          <w:rFonts w:ascii="Times New Roman" w:hAnsi="Times New Roman" w:cs="Times New Roman"/>
          <w:shd w:val="clear" w:color="auto" w:fill="FFFFFF"/>
        </w:rPr>
        <w:t xml:space="preserve">. </w:t>
      </w:r>
    </w:p>
    <w:p w:rsidR="00F8303B" w:rsidRPr="000C2CB4" w:rsidRDefault="00F8303B" w:rsidP="002E297A">
      <w:pPr>
        <w:jc w:val="both"/>
        <w:rPr>
          <w:rFonts w:ascii="Times New Roman" w:hAnsi="Times New Roman" w:cs="Times New Roman"/>
          <w:shd w:val="clear" w:color="auto" w:fill="FFFFFF"/>
        </w:rPr>
      </w:pPr>
      <w:r w:rsidRPr="000C2CB4">
        <w:rPr>
          <w:rFonts w:ascii="Times New Roman" w:hAnsi="Times New Roman" w:cs="Times New Roman"/>
          <w:shd w:val="clear" w:color="auto" w:fill="FFFFFF"/>
        </w:rPr>
        <w:t>As passagens que eu quis salientar referem-se às que dizem respeito à ent</w:t>
      </w:r>
      <w:r w:rsidR="00D152BF">
        <w:rPr>
          <w:rFonts w:ascii="Times New Roman" w:hAnsi="Times New Roman" w:cs="Times New Roman"/>
          <w:shd w:val="clear" w:color="auto" w:fill="FFFFFF"/>
        </w:rPr>
        <w:t>r</w:t>
      </w:r>
      <w:r w:rsidRPr="000C2CB4">
        <w:rPr>
          <w:rFonts w:ascii="Times New Roman" w:hAnsi="Times New Roman" w:cs="Times New Roman"/>
          <w:shd w:val="clear" w:color="auto" w:fill="FFFFFF"/>
        </w:rPr>
        <w:t>ada na vida desta mulher tão forte e decidida de um jovem que a iria frequentemente “dominar” e que acompanhou parte da sua vida solitária.</w:t>
      </w:r>
    </w:p>
    <w:p w:rsidR="00F8303B" w:rsidRPr="000C2CB4" w:rsidRDefault="002E297A" w:rsidP="002E297A">
      <w:pPr>
        <w:jc w:val="both"/>
        <w:rPr>
          <w:rFonts w:ascii="Times New Roman" w:hAnsi="Times New Roman" w:cs="Times New Roman"/>
          <w:shd w:val="clear" w:color="auto" w:fill="FFFFFF"/>
        </w:rPr>
      </w:pPr>
      <w:r w:rsidRPr="000C2CB4">
        <w:rPr>
          <w:rFonts w:ascii="Times New Roman" w:hAnsi="Times New Roman" w:cs="Times New Roman"/>
          <w:shd w:val="clear" w:color="auto" w:fill="FFFFFF"/>
        </w:rPr>
        <w:t xml:space="preserve">Vemos </w:t>
      </w:r>
      <w:r w:rsidR="00324DD3" w:rsidRPr="000C2CB4">
        <w:rPr>
          <w:rFonts w:ascii="Times New Roman" w:hAnsi="Times New Roman" w:cs="Times New Roman"/>
          <w:shd w:val="clear" w:color="auto" w:fill="FFFFFF"/>
        </w:rPr>
        <w:t>crescer uma</w:t>
      </w:r>
      <w:r w:rsidR="00F8303B" w:rsidRPr="000C2CB4">
        <w:rPr>
          <w:rFonts w:ascii="Times New Roman" w:hAnsi="Times New Roman" w:cs="Times New Roman"/>
          <w:shd w:val="clear" w:color="auto" w:fill="FFFFFF"/>
        </w:rPr>
        <w:t xml:space="preserve"> relação cheia de ambiguidades e bastante surpreendente, de afetividade dinâmica e transformante</w:t>
      </w:r>
      <w:r w:rsidRPr="000C2CB4">
        <w:rPr>
          <w:rFonts w:ascii="Times New Roman" w:hAnsi="Times New Roman" w:cs="Times New Roman"/>
          <w:shd w:val="clear" w:color="auto" w:fill="FFFFFF"/>
        </w:rPr>
        <w:t xml:space="preserve"> entre dois seres qu</w:t>
      </w:r>
      <w:r w:rsidR="000C2CB4" w:rsidRPr="000C2CB4">
        <w:rPr>
          <w:rFonts w:ascii="Times New Roman" w:hAnsi="Times New Roman" w:cs="Times New Roman"/>
          <w:shd w:val="clear" w:color="auto" w:fill="FFFFFF"/>
        </w:rPr>
        <w:t xml:space="preserve">e nada têm a ver um com o outro, percebendo-se sempre a existência de uma </w:t>
      </w:r>
      <w:r w:rsidR="00324DD3" w:rsidRPr="000C2CB4">
        <w:rPr>
          <w:rFonts w:ascii="Times New Roman" w:hAnsi="Times New Roman" w:cs="Times New Roman"/>
          <w:shd w:val="clear" w:color="auto" w:fill="FFFFFF"/>
        </w:rPr>
        <w:t xml:space="preserve">linha </w:t>
      </w:r>
      <w:r w:rsidR="00324DD3" w:rsidRPr="000C2CB4">
        <w:rPr>
          <w:rFonts w:ascii="Times New Roman" w:hAnsi="Times New Roman" w:cs="Times New Roman"/>
          <w:color w:val="333333"/>
          <w:shd w:val="clear" w:color="auto" w:fill="FFFFFF"/>
        </w:rPr>
        <w:t>ténue</w:t>
      </w:r>
      <w:r w:rsidR="000C2CB4" w:rsidRPr="000C2CB4">
        <w:rPr>
          <w:rFonts w:ascii="Times New Roman" w:hAnsi="Times New Roman" w:cs="Times New Roman"/>
          <w:color w:val="333333"/>
          <w:shd w:val="clear" w:color="auto" w:fill="FFFFFF"/>
        </w:rPr>
        <w:t xml:space="preserve"> entre o amor e a necessidade de se ser amado, a preocupação e o proveito</w:t>
      </w:r>
      <w:r w:rsidR="00324DD3">
        <w:rPr>
          <w:rFonts w:ascii="Times New Roman" w:hAnsi="Times New Roman" w:cs="Times New Roman"/>
          <w:color w:val="333333"/>
          <w:shd w:val="clear" w:color="auto" w:fill="FFFFFF"/>
        </w:rPr>
        <w:t xml:space="preserve">. </w:t>
      </w:r>
      <w:r w:rsidR="00F8303B" w:rsidRPr="000C2CB4">
        <w:rPr>
          <w:rFonts w:ascii="Times New Roman" w:hAnsi="Times New Roman" w:cs="Times New Roman"/>
          <w:shd w:val="clear" w:color="auto" w:fill="FFFFFF"/>
        </w:rPr>
        <w:t>Se, ao princípio, Quina sente pena do jovem que lhe pediu que o aceitasse como criado e faz dele o seu hortelão, aos poucos, Custódio, com</w:t>
      </w:r>
      <w:r w:rsidRPr="000C2CB4">
        <w:rPr>
          <w:rFonts w:ascii="Times New Roman" w:hAnsi="Times New Roman" w:cs="Times New Roman"/>
          <w:shd w:val="clear" w:color="auto" w:fill="FFFFFF"/>
        </w:rPr>
        <w:t xml:space="preserve"> o seu </w:t>
      </w:r>
      <w:proofErr w:type="gramStart"/>
      <w:r w:rsidRPr="000C2CB4">
        <w:rPr>
          <w:rFonts w:ascii="Times New Roman" w:hAnsi="Times New Roman" w:cs="Times New Roman"/>
          <w:shd w:val="clear" w:color="auto" w:fill="FFFFFF"/>
        </w:rPr>
        <w:t xml:space="preserve">charme </w:t>
      </w:r>
      <w:r w:rsidR="00F8303B" w:rsidRPr="000C2CB4">
        <w:rPr>
          <w:rFonts w:ascii="Times New Roman" w:hAnsi="Times New Roman" w:cs="Times New Roman"/>
          <w:shd w:val="clear" w:color="auto" w:fill="FFFFFF"/>
        </w:rPr>
        <w:t xml:space="preserve"> e</w:t>
      </w:r>
      <w:proofErr w:type="gramEnd"/>
      <w:r w:rsidR="00F8303B" w:rsidRPr="000C2CB4">
        <w:rPr>
          <w:rFonts w:ascii="Times New Roman" w:hAnsi="Times New Roman" w:cs="Times New Roman"/>
          <w:shd w:val="clear" w:color="auto" w:fill="FFFFFF"/>
        </w:rPr>
        <w:t xml:space="preserve"> a sua beleza, aprendeu depressa a dominá-la e caiu-lhe como um “anátema no coração” que se transforma numa devoção incompreensível, paralela à “humildade apaixonada” que ela dedicara a seu p</w:t>
      </w:r>
      <w:r w:rsidRPr="000C2CB4">
        <w:rPr>
          <w:rFonts w:ascii="Times New Roman" w:hAnsi="Times New Roman" w:cs="Times New Roman"/>
          <w:shd w:val="clear" w:color="auto" w:fill="FFFFFF"/>
        </w:rPr>
        <w:t>ai</w:t>
      </w:r>
      <w:r w:rsidR="000C2CB4" w:rsidRPr="000C2CB4">
        <w:rPr>
          <w:rFonts w:ascii="Times New Roman" w:hAnsi="Times New Roman" w:cs="Times New Roman"/>
          <w:color w:val="333333"/>
          <w:shd w:val="clear" w:color="auto" w:fill="FFFFFF"/>
        </w:rPr>
        <w:t>. </w:t>
      </w:r>
      <w:r w:rsidR="00F8303B" w:rsidRPr="000C2CB4">
        <w:rPr>
          <w:rFonts w:ascii="Times New Roman" w:hAnsi="Times New Roman" w:cs="Times New Roman"/>
          <w:shd w:val="clear" w:color="auto" w:fill="FFFFFF"/>
        </w:rPr>
        <w:t>No seu testamento, Quina deixa a Custódio as duas propriedades que adquiriu depois da morte da mãe, apesar de ele a ter pressionado para que tudo lhe legasse.</w:t>
      </w:r>
    </w:p>
    <w:p w:rsidR="002E297A" w:rsidRDefault="002E297A" w:rsidP="002E297A">
      <w:pPr>
        <w:jc w:val="both"/>
        <w:rPr>
          <w:rFonts w:ascii="Times New Roman" w:hAnsi="Times New Roman" w:cs="Times New Roman"/>
          <w:shd w:val="clear" w:color="auto" w:fill="FFFFFF"/>
        </w:rPr>
      </w:pPr>
      <w:r w:rsidRPr="000C2CB4">
        <w:rPr>
          <w:rFonts w:ascii="Times New Roman" w:hAnsi="Times New Roman" w:cs="Times New Roman"/>
          <w:shd w:val="clear" w:color="auto" w:fill="FFFFFF"/>
        </w:rPr>
        <w:t>Apesar dos dissabores sofridos por Quina, ao longo da sua história com este rapaz, como se de uma mãe se tratasse, podemos dizer que a sua vida se tornou bem mais rica e preenchid</w:t>
      </w:r>
      <w:r w:rsidR="000C2CB4">
        <w:rPr>
          <w:rFonts w:ascii="Times New Roman" w:hAnsi="Times New Roman" w:cs="Times New Roman"/>
          <w:shd w:val="clear" w:color="auto" w:fill="FFFFFF"/>
        </w:rPr>
        <w:t xml:space="preserve">a, como é a de todas as mães. </w:t>
      </w:r>
    </w:p>
    <w:p w:rsidR="00D152BF" w:rsidRDefault="00D152BF" w:rsidP="002E297A">
      <w:pPr>
        <w:jc w:val="both"/>
        <w:rPr>
          <w:rFonts w:ascii="Times New Roman" w:hAnsi="Times New Roman" w:cs="Times New Roman"/>
          <w:shd w:val="clear" w:color="auto" w:fill="FFFFFF"/>
        </w:rPr>
      </w:pPr>
      <w:r>
        <w:rPr>
          <w:rFonts w:ascii="Times New Roman" w:hAnsi="Times New Roman" w:cs="Times New Roman"/>
          <w:shd w:val="clear" w:color="auto" w:fill="FFFFFF"/>
        </w:rPr>
        <w:t>Embora não seja propriamente um texto que descreve outras culturas, podemos considerar que se trata de uma outa realidade diferente da que vivem os jovens de hoje e, por isso, podemos concluir que se trata de outa cultura, sendo, no entanto, vivida em Portugal. Para além da inclusão (vivências diferentes como as da protagonista da obra e do seu protegido), deparamo-nos também com exclusã</w:t>
      </w:r>
      <w:r w:rsidR="003E0659">
        <w:rPr>
          <w:rFonts w:ascii="Times New Roman" w:hAnsi="Times New Roman" w:cs="Times New Roman"/>
          <w:shd w:val="clear" w:color="auto" w:fill="FFFFFF"/>
        </w:rPr>
        <w:t xml:space="preserve">o de género e de classes sociais, </w:t>
      </w:r>
      <w:r>
        <w:rPr>
          <w:rFonts w:ascii="Times New Roman" w:hAnsi="Times New Roman" w:cs="Times New Roman"/>
          <w:shd w:val="clear" w:color="auto" w:fill="FFFFFF"/>
        </w:rPr>
        <w:t xml:space="preserve">assim como da falta de liberdade. Temas sobejamente interessantes para despertar para a leitura.  </w:t>
      </w:r>
    </w:p>
    <w:p w:rsidR="00D152BF" w:rsidRPr="002E297A" w:rsidRDefault="00D152BF" w:rsidP="002E297A">
      <w:pPr>
        <w:jc w:val="both"/>
      </w:pPr>
    </w:p>
    <w:sectPr w:rsidR="00D152BF" w:rsidRPr="002E297A" w:rsidSect="009055D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24105"/>
    <w:rsid w:val="000C2CB4"/>
    <w:rsid w:val="002E297A"/>
    <w:rsid w:val="00324DD3"/>
    <w:rsid w:val="003E0659"/>
    <w:rsid w:val="009055D6"/>
    <w:rsid w:val="00981D10"/>
    <w:rsid w:val="009B3377"/>
    <w:rsid w:val="00D152BF"/>
    <w:rsid w:val="00E24105"/>
    <w:rsid w:val="00F8303B"/>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5D6"/>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433</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2024-05-12T16:00:00Z</dcterms:created>
  <dcterms:modified xsi:type="dcterms:W3CDTF">2024-05-13T16:23:00Z</dcterms:modified>
</cp:coreProperties>
</file>